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2352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1"/>
          <w:szCs w:val="41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1"/>
          <w:szCs w:val="41"/>
        </w:rPr>
        <w:t>市管干部档案查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41"/>
          <w:szCs w:val="41"/>
          <w:lang w:eastAsia="zh-CN"/>
        </w:rPr>
        <w:t>借阅审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1"/>
          <w:szCs w:val="41"/>
        </w:rPr>
        <w:t>批表</w:t>
      </w:r>
    </w:p>
    <w:p>
      <w:pPr>
        <w:spacing w:line="159" w:lineRule="exact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5"/>
        <w:tblW w:w="969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13"/>
        <w:gridCol w:w="1148"/>
        <w:gridCol w:w="942"/>
        <w:gridCol w:w="256"/>
        <w:gridCol w:w="870"/>
        <w:gridCol w:w="808"/>
        <w:gridCol w:w="367"/>
        <w:gridCol w:w="921"/>
        <w:gridCol w:w="391"/>
        <w:gridCol w:w="19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tl2br w:val="single" w:color="000000" w:sz="2" w:space="0"/>
            </w:tcBorders>
            <w:vAlign w:val="top"/>
          </w:tcPr>
          <w:p>
            <w:pPr>
              <w:pStyle w:val="6"/>
              <w:spacing w:before="54" w:line="214" w:lineRule="auto"/>
              <w:ind w:left="1332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94615</wp:posOffset>
                  </wp:positionV>
                  <wp:extent cx="956310" cy="30226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407" cy="30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9"/>
              </w:rPr>
              <w:t>内容</w:t>
            </w:r>
          </w:p>
          <w:p>
            <w:pPr>
              <w:pStyle w:val="6"/>
              <w:spacing w:line="215" w:lineRule="auto"/>
              <w:ind w:left="285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项目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78" w:line="241" w:lineRule="auto"/>
              <w:ind w:left="745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姓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名</w:t>
            </w:r>
          </w:p>
        </w:tc>
        <w:tc>
          <w:tcPr>
            <w:tcW w:w="5531" w:type="dxa"/>
            <w:gridSpan w:val="7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78" w:line="241" w:lineRule="auto"/>
              <w:ind w:left="192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单 位 及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职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69" w:type="dxa"/>
            <w:gridSpan w:val="2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349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41" w:lineRule="auto"/>
              <w:ind w:left="56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查档对象</w:t>
            </w:r>
          </w:p>
        </w:tc>
        <w:tc>
          <w:tcPr>
            <w:tcW w:w="2090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531" w:type="dxa"/>
            <w:gridSpan w:val="7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69" w:type="dxa"/>
            <w:gridSpan w:val="2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2090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531" w:type="dxa"/>
            <w:gridSpan w:val="7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69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04" w:line="242" w:lineRule="auto"/>
              <w:ind w:left="56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查阅方式</w:t>
            </w:r>
          </w:p>
        </w:tc>
        <w:tc>
          <w:tcPr>
            <w:tcW w:w="7621" w:type="dxa"/>
            <w:gridSpan w:val="9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99" w:line="309" w:lineRule="exact"/>
              <w:ind w:left="74"/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position w:val="1"/>
                <w:sz w:val="23"/>
                <w:szCs w:val="23"/>
              </w:rPr>
              <w:t>□查阅  □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position w:val="1"/>
                <w:sz w:val="23"/>
                <w:szCs w:val="23"/>
                <w:lang w:val="en-US" w:eastAsia="zh-CN"/>
              </w:rPr>
              <w:t>借阅数字档案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2"/>
                <w:position w:val="1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position w:val="1"/>
                <w:sz w:val="23"/>
                <w:szCs w:val="23"/>
              </w:rPr>
              <w:t>□复制 （打印、复印后在背面列出材料明细）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69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41" w:lineRule="auto"/>
              <w:ind w:left="56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查档事由</w:t>
            </w:r>
          </w:p>
        </w:tc>
        <w:tc>
          <w:tcPr>
            <w:tcW w:w="7621" w:type="dxa"/>
            <w:gridSpan w:val="9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66" w:line="241" w:lineRule="auto"/>
              <w:ind w:left="75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□考察  □任免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□政治审查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□组织处理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□办理出国</w:t>
            </w:r>
          </w:p>
          <w:p>
            <w:pPr>
              <w:pStyle w:val="6"/>
              <w:spacing w:before="32" w:line="241" w:lineRule="auto"/>
              <w:ind w:left="75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□办理退休  □工资待遇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5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□治丧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069" w:type="dxa"/>
            <w:gridSpan w:val="2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41" w:lineRule="auto"/>
              <w:ind w:left="56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查档内容</w:t>
            </w:r>
          </w:p>
        </w:tc>
        <w:tc>
          <w:tcPr>
            <w:tcW w:w="1148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2" w:line="258" w:lineRule="auto"/>
              <w:ind w:left="75" w:right="133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□履历类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□学术类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□处分类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□参考类</w:t>
            </w:r>
          </w:p>
        </w:tc>
        <w:tc>
          <w:tcPr>
            <w:tcW w:w="1198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53" w:line="252" w:lineRule="auto"/>
              <w:ind w:left="130" w:right="13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□自传类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□培训类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□工资类</w:t>
            </w:r>
          </w:p>
        </w:tc>
        <w:tc>
          <w:tcPr>
            <w:tcW w:w="1678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52" w:line="253" w:lineRule="auto"/>
              <w:ind w:left="132" w:right="124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□鉴定考核类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□政审类</w:t>
            </w:r>
          </w:p>
          <w:p>
            <w:pPr>
              <w:pStyle w:val="6"/>
              <w:spacing w:before="32" w:line="225" w:lineRule="auto"/>
              <w:ind w:left="132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□任免类</w:t>
            </w:r>
          </w:p>
        </w:tc>
        <w:tc>
          <w:tcPr>
            <w:tcW w:w="1679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52" w:line="253" w:lineRule="auto"/>
              <w:ind w:left="134" w:right="123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学历学位类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□党团类</w:t>
            </w:r>
          </w:p>
          <w:p>
            <w:pPr>
              <w:pStyle w:val="6"/>
              <w:spacing w:before="32" w:line="225" w:lineRule="auto"/>
              <w:ind w:left="134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□出国类</w:t>
            </w:r>
          </w:p>
        </w:tc>
        <w:tc>
          <w:tcPr>
            <w:tcW w:w="1918" w:type="dxa"/>
            <w:tcBorders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52" w:lineRule="auto"/>
              <w:ind w:left="130" w:right="836" w:firstLine="9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□职称类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□奖励类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□代表类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069" w:type="dxa"/>
            <w:gridSpan w:val="2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43" w:line="234" w:lineRule="auto"/>
              <w:ind w:left="13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□党干字文件</w:t>
            </w:r>
          </w:p>
        </w:tc>
        <w:tc>
          <w:tcPr>
            <w:tcW w:w="3597" w:type="dxa"/>
            <w:gridSpan w:val="4"/>
            <w:tcBorders>
              <w:top w:val="nil"/>
              <w:left w:val="nil"/>
              <w:right w:val="single" w:color="000000" w:sz="4" w:space="0"/>
            </w:tcBorders>
            <w:vAlign w:val="top"/>
          </w:tcPr>
          <w:p>
            <w:pPr>
              <w:pStyle w:val="6"/>
              <w:spacing w:before="43" w:line="234" w:lineRule="auto"/>
              <w:ind w:left="12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□党组干字文件□全部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6" w:type="dxa"/>
            <w:vMerge w:val="restart"/>
            <w:tcBorders>
              <w:left w:val="single" w:color="000000" w:sz="4" w:space="0"/>
            </w:tcBorders>
            <w:textDirection w:val="tbRlV"/>
            <w:vAlign w:val="top"/>
          </w:tcPr>
          <w:p>
            <w:pPr>
              <w:pStyle w:val="6"/>
              <w:spacing w:before="298" w:line="213" w:lineRule="auto"/>
              <w:ind w:left="462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</w:rPr>
              <w:t>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</w:rPr>
              <w:t>档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</w:rPr>
              <w:t>单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</w:rPr>
              <w:t>位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</w:rPr>
              <w:t>意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</w:rPr>
              <w:t>见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54" w:lineRule="auto"/>
              <w:ind w:left="322" w:right="33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7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档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人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</w:rPr>
              <w:t>员</w:t>
            </w:r>
          </w:p>
        </w:tc>
        <w:tc>
          <w:tcPr>
            <w:tcW w:w="2090" w:type="dxa"/>
            <w:gridSpan w:val="2"/>
            <w:vAlign w:val="top"/>
          </w:tcPr>
          <w:p>
            <w:pPr>
              <w:pStyle w:val="6"/>
              <w:spacing w:before="106" w:line="241" w:lineRule="auto"/>
              <w:ind w:left="745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姓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名</w:t>
            </w:r>
          </w:p>
        </w:tc>
        <w:tc>
          <w:tcPr>
            <w:tcW w:w="3222" w:type="dxa"/>
            <w:gridSpan w:val="5"/>
            <w:vAlign w:val="top"/>
          </w:tcPr>
          <w:p>
            <w:pPr>
              <w:pStyle w:val="6"/>
              <w:spacing w:before="106" w:line="241" w:lineRule="auto"/>
              <w:ind w:left="1014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单位及职务</w:t>
            </w:r>
          </w:p>
        </w:tc>
        <w:tc>
          <w:tcPr>
            <w:tcW w:w="2309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07"/>
              <w:ind w:left="678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政治面貌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6" w:type="dxa"/>
            <w:vMerge w:val="continue"/>
            <w:tcBorders>
              <w:left w:val="single" w:color="000000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2090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22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2309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56" w:type="dxa"/>
            <w:vMerge w:val="continue"/>
            <w:tcBorders>
              <w:left w:val="single" w:color="000000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2090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22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2309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856" w:type="dxa"/>
            <w:vMerge w:val="continue"/>
            <w:tcBorders>
              <w:left w:val="single" w:color="000000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6"/>
              <w:spacing w:before="272" w:line="254" w:lineRule="auto"/>
              <w:ind w:left="323" w:right="331" w:firstLine="1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7"/>
              </w:rPr>
              <w:t>领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7"/>
              </w:rPr>
              <w:t>导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批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示</w:t>
            </w:r>
          </w:p>
        </w:tc>
        <w:tc>
          <w:tcPr>
            <w:tcW w:w="7621" w:type="dxa"/>
            <w:gridSpan w:val="9"/>
            <w:tcBorders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316" w:lineRule="exact"/>
              <w:ind w:left="697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0"/>
                <w:position w:val="1"/>
              </w:rPr>
              <w:t>签字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5"/>
                <w:position w:val="1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position w:val="1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position w:val="1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5"/>
                <w:position w:val="1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0"/>
                <w:position w:val="1"/>
              </w:rPr>
              <w:t>公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  <w:position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0"/>
                <w:position w:val="1"/>
              </w:rPr>
              <w:t>章）</w:t>
            </w:r>
          </w:p>
          <w:p>
            <w:pPr>
              <w:pStyle w:val="6"/>
              <w:spacing w:before="52" w:line="241" w:lineRule="auto"/>
              <w:ind w:left="496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56" w:type="dxa"/>
            <w:vMerge w:val="restart"/>
            <w:tcBorders>
              <w:left w:val="single" w:color="000000" w:sz="4" w:space="0"/>
            </w:tcBorders>
            <w:textDirection w:val="tbRlV"/>
            <w:vAlign w:val="top"/>
          </w:tcPr>
          <w:p>
            <w:pPr>
              <w:ind w:firstLine="294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27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7"/>
                <w:sz w:val="24"/>
                <w:szCs w:val="24"/>
              </w:rPr>
              <w:t>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27"/>
                <w:sz w:val="24"/>
                <w:szCs w:val="24"/>
                <w:lang w:val="en-US" w:eastAsia="zh-CN"/>
              </w:rPr>
              <w:t xml:space="preserve">              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93" w:line="257" w:lineRule="auto"/>
              <w:ind w:left="123" w:right="125" w:firstLine="4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</w:rPr>
              <w:t>干部档案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lang w:val="en-US" w:eastAsia="zh-CN"/>
              </w:rPr>
              <w:t>主管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领导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</w:rPr>
              <w:t>意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</w:rPr>
              <w:t>见</w:t>
            </w:r>
          </w:p>
        </w:tc>
        <w:tc>
          <w:tcPr>
            <w:tcW w:w="7621" w:type="dxa"/>
            <w:gridSpan w:val="9"/>
            <w:tcBorders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33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337" w:lineRule="exact"/>
              <w:ind w:firstLine="702" w:firstLineChars="30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</w:rPr>
              <w:t>签字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position w:val="2"/>
              </w:rPr>
              <w:t>年    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4"/>
                <w:position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position w:val="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2" w:line="261" w:lineRule="auto"/>
              <w:ind w:left="135" w:right="148" w:firstLine="1"/>
              <w:jc w:val="both"/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干部档案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3"/>
                <w:szCs w:val="23"/>
              </w:rPr>
              <w:t>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3"/>
                <w:szCs w:val="23"/>
              </w:rPr>
              <w:t>借 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办理情况</w:t>
            </w:r>
          </w:p>
        </w:tc>
        <w:tc>
          <w:tcPr>
            <w:tcW w:w="3216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318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39" w:lineRule="auto"/>
              <w:ind w:left="1355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</w:rPr>
              <w:t>日</w:t>
            </w:r>
          </w:p>
        </w:tc>
        <w:tc>
          <w:tcPr>
            <w:tcW w:w="1175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0" w:line="265" w:lineRule="auto"/>
              <w:ind w:left="68" w:right="56" w:firstLine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干部任免职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8"/>
                <w:sz w:val="21"/>
                <w:szCs w:val="21"/>
              </w:rPr>
              <w:t>文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8"/>
                <w:sz w:val="21"/>
                <w:szCs w:val="21"/>
              </w:rPr>
              <w:t>件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8"/>
                <w:sz w:val="21"/>
                <w:szCs w:val="21"/>
              </w:rPr>
              <w:t>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8"/>
                <w:sz w:val="21"/>
                <w:szCs w:val="21"/>
              </w:rPr>
              <w:t>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1"/>
                <w:szCs w:val="21"/>
              </w:rPr>
              <w:t>办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1"/>
                <w:szCs w:val="21"/>
              </w:rPr>
              <w:t>理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1"/>
                <w:szCs w:val="21"/>
              </w:rPr>
              <w:t>情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1"/>
                <w:szCs w:val="21"/>
              </w:rPr>
              <w:t>况</w:t>
            </w:r>
          </w:p>
        </w:tc>
        <w:tc>
          <w:tcPr>
            <w:tcW w:w="323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7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318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39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5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5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5"/>
              </w:rPr>
              <w:t>日</w:t>
            </w:r>
          </w:p>
        </w:tc>
      </w:tr>
    </w:tbl>
    <w:p>
      <w:pPr>
        <w:spacing w:before="32"/>
        <w:ind w:left="50"/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24"/>
          <w:szCs w:val="24"/>
        </w:rPr>
        <w:t>注意事项：</w:t>
      </w:r>
    </w:p>
    <w:p>
      <w:pPr>
        <w:pStyle w:val="2"/>
        <w:spacing w:before="42" w:line="253" w:lineRule="auto"/>
        <w:ind w:left="216" w:hanging="16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Courier New" w:cs="Times New Roman"/>
          <w:b w:val="0"/>
          <w:bCs w:val="0"/>
          <w:spacing w:val="-11"/>
        </w:rPr>
        <w:t>1.</w:t>
      </w:r>
      <w:r>
        <w:rPr>
          <w:rFonts w:hint="default" w:ascii="Times New Roman" w:hAnsi="Times New Roman" w:cs="Times New Roman"/>
          <w:b w:val="0"/>
          <w:bCs w:val="0"/>
          <w:spacing w:val="-11"/>
        </w:rPr>
        <w:t>“查档对象”、“查档单位意见”等栏目须认真填写，查档对象和查档人员在</w:t>
      </w:r>
      <w:r>
        <w:rPr>
          <w:rFonts w:hint="default" w:ascii="Times New Roman" w:hAnsi="Times New Roman" w:cs="Times New Roman"/>
          <w:b w:val="0"/>
          <w:bCs w:val="0"/>
          <w:spacing w:val="-24"/>
        </w:rPr>
        <w:t xml:space="preserve"> </w:t>
      </w:r>
      <w:r>
        <w:rPr>
          <w:rFonts w:hint="default" w:ascii="Times New Roman" w:hAnsi="Times New Roman" w:eastAsia="Courier New" w:cs="Times New Roman"/>
          <w:b w:val="0"/>
          <w:bCs w:val="0"/>
          <w:spacing w:val="-11"/>
        </w:rPr>
        <w:t>3</w:t>
      </w:r>
      <w:r>
        <w:rPr>
          <w:rFonts w:hint="default" w:ascii="Times New Roman" w:hAnsi="Times New Roman" w:cs="Times New Roman"/>
          <w:b w:val="0"/>
          <w:bCs w:val="0"/>
          <w:spacing w:val="-11"/>
        </w:rPr>
        <w:t>人以上时另附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15"/>
        </w:rPr>
        <w:t>名单，并在所</w:t>
      </w:r>
      <w:r>
        <w:rPr>
          <w:rFonts w:hint="default" w:ascii="Times New Roman" w:hAnsi="Times New Roman" w:cs="Times New Roman"/>
          <w:b w:val="0"/>
          <w:bCs w:val="0"/>
          <w:spacing w:val="-14"/>
        </w:rPr>
        <w:t>附名单上加盖公章。查档人员证件（本人有效工作〈身份〉证件）正面复印件按</w:t>
      </w:r>
      <w:r>
        <w:rPr>
          <w:rFonts w:hint="default" w:ascii="Times New Roman" w:hAnsi="Times New Roman" w:cs="Times New Roman"/>
          <w:b w:val="0"/>
          <w:bCs w:val="0"/>
          <w:spacing w:val="-8"/>
        </w:rPr>
        <w:t>要</w:t>
      </w:r>
      <w:r>
        <w:rPr>
          <w:rFonts w:hint="default" w:ascii="Times New Roman" w:hAnsi="Times New Roman" w:cs="Times New Roman"/>
          <w:b w:val="0"/>
          <w:bCs w:val="0"/>
          <w:spacing w:val="3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</w:rPr>
        <w:t>求贴本表背面对应位置。</w:t>
      </w:r>
    </w:p>
    <w:p>
      <w:pPr>
        <w:pStyle w:val="2"/>
        <w:spacing w:before="42" w:line="246" w:lineRule="auto"/>
        <w:ind w:left="206" w:hanging="153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Courier New" w:cs="Times New Roman"/>
          <w:b w:val="0"/>
          <w:bCs w:val="0"/>
          <w:spacing w:val="-28"/>
        </w:rPr>
        <w:t>2.</w:t>
      </w:r>
      <w:r>
        <w:rPr>
          <w:rFonts w:hint="default" w:ascii="Times New Roman" w:hAnsi="Times New Roman" w:cs="Times New Roman"/>
          <w:b w:val="0"/>
          <w:bCs w:val="0"/>
          <w:spacing w:val="-28"/>
        </w:rPr>
        <w:t>“查阅方式”、“查档事由”、“查档内容”等</w:t>
      </w:r>
      <w:r>
        <w:rPr>
          <w:rFonts w:hint="default" w:ascii="Times New Roman" w:hAnsi="Times New Roman" w:cs="Times New Roman"/>
          <w:b w:val="0"/>
          <w:bCs w:val="0"/>
          <w:spacing w:val="-27"/>
        </w:rPr>
        <w:t>栏目按</w:t>
      </w:r>
      <w:r>
        <w:rPr>
          <w:rFonts w:hint="default" w:ascii="Times New Roman" w:hAnsi="Times New Roman" w:cs="Times New Roman"/>
          <w:b w:val="0"/>
          <w:bCs w:val="0"/>
          <w:spacing w:val="-28"/>
        </w:rPr>
        <w:t>要求勾选。如需复印，复印后在背面填写</w:t>
      </w:r>
      <w:r>
        <w:rPr>
          <w:rFonts w:hint="default" w:ascii="Times New Roman" w:hAnsi="Times New Roman" w:cs="Times New Roman"/>
          <w:b w:val="0"/>
          <w:bCs w:val="0"/>
          <w:spacing w:val="-49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8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-5"/>
        </w:rPr>
        <w:t>复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12"/>
        </w:rPr>
        <w:t>制材料目录”，填写的“类序号”要与复印件上的类序号一致。复印页数填复印的实际数量。</w:t>
      </w:r>
    </w:p>
    <w:p>
      <w:pPr>
        <w:pStyle w:val="2"/>
        <w:spacing w:before="48" w:line="248" w:lineRule="auto"/>
        <w:ind w:left="53" w:right="877" w:firstLine="2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Courier New" w:cs="Times New Roman"/>
          <w:b w:val="0"/>
          <w:bCs w:val="0"/>
          <w:spacing w:val="-10"/>
        </w:rPr>
        <w:t>3.</w:t>
      </w:r>
      <w:r>
        <w:rPr>
          <w:rFonts w:hint="default" w:ascii="Times New Roman" w:hAnsi="Times New Roman" w:cs="Times New Roman"/>
          <w:b w:val="0"/>
          <w:bCs w:val="0"/>
          <w:spacing w:val="-10"/>
        </w:rPr>
        <w:t>如同时查阅干部任免职文件，此表需一式两份，分别留存市委组织部相关科室备案。</w:t>
      </w:r>
      <w:r>
        <w:rPr>
          <w:rFonts w:hint="default" w:ascii="Times New Roman" w:hAnsi="Times New Roman" w:cs="Times New Roman"/>
          <w:b w:val="0"/>
          <w:bCs w:val="0"/>
          <w:spacing w:val="1"/>
        </w:rPr>
        <w:t xml:space="preserve"> </w:t>
      </w:r>
      <w:r>
        <w:rPr>
          <w:rFonts w:hint="default" w:ascii="Times New Roman" w:hAnsi="Times New Roman" w:eastAsia="Courier New" w:cs="Times New Roman"/>
          <w:b w:val="0"/>
          <w:bCs w:val="0"/>
          <w:spacing w:val="-8"/>
        </w:rPr>
        <w:t>4.</w:t>
      </w:r>
      <w:r>
        <w:rPr>
          <w:rFonts w:hint="default" w:ascii="Times New Roman" w:hAnsi="Times New Roman" w:cs="Times New Roman"/>
          <w:b w:val="0"/>
          <w:bCs w:val="0"/>
          <w:spacing w:val="-8"/>
        </w:rPr>
        <w:t>查档单位领导签批之日起</w:t>
      </w:r>
      <w:r>
        <w:rPr>
          <w:rFonts w:hint="default" w:ascii="Times New Roman" w:hAnsi="Times New Roman" w:cs="Times New Roman"/>
          <w:b w:val="0"/>
          <w:bCs w:val="0"/>
          <w:spacing w:val="-29"/>
        </w:rPr>
        <w:t xml:space="preserve"> </w:t>
      </w:r>
      <w:r>
        <w:rPr>
          <w:rFonts w:hint="default" w:ascii="Times New Roman" w:hAnsi="Times New Roman" w:eastAsia="Courier New" w:cs="Times New Roman"/>
          <w:b w:val="0"/>
          <w:bCs w:val="0"/>
          <w:spacing w:val="-8"/>
        </w:rPr>
        <w:t>5</w:t>
      </w:r>
      <w:r>
        <w:rPr>
          <w:rFonts w:hint="default" w:ascii="Times New Roman" w:hAnsi="Times New Roman" w:cs="Times New Roman"/>
          <w:b w:val="0"/>
          <w:bCs w:val="0"/>
          <w:spacing w:val="-8"/>
        </w:rPr>
        <w:t>个工作</w:t>
      </w:r>
      <w:r>
        <w:rPr>
          <w:rFonts w:hint="default" w:ascii="Times New Roman" w:hAnsi="Times New Roman" w:cs="Times New Roman"/>
          <w:b w:val="0"/>
          <w:bCs w:val="0"/>
          <w:spacing w:val="-6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</w:rPr>
        <w:t>日内办理有效。</w:t>
      </w:r>
    </w:p>
    <w:p>
      <w:pPr>
        <w:pStyle w:val="2"/>
        <w:spacing w:before="42" w:line="247" w:lineRule="auto"/>
        <w:ind w:left="53" w:right="407" w:firstLine="1"/>
        <w:rPr>
          <w:rFonts w:hint="default" w:ascii="Times New Roman" w:hAnsi="Times New Roman" w:cs="Times New Roman"/>
          <w:b w:val="0"/>
          <w:bCs w:val="0"/>
          <w:spacing w:val="-9"/>
          <w:lang w:eastAsia="zh-CN"/>
        </w:rPr>
      </w:pPr>
      <w:r>
        <w:rPr>
          <w:rFonts w:hint="default" w:ascii="Times New Roman" w:hAnsi="Times New Roman" w:eastAsia="Courier New" w:cs="Times New Roman"/>
          <w:b w:val="0"/>
          <w:bCs w:val="0"/>
          <w:spacing w:val="-9"/>
        </w:rPr>
        <w:t>5.</w:t>
      </w:r>
      <w:r>
        <w:rPr>
          <w:rFonts w:hint="default" w:ascii="Times New Roman" w:hAnsi="Times New Roman" w:cs="Times New Roman"/>
          <w:b w:val="0"/>
          <w:bCs w:val="0"/>
          <w:spacing w:val="-9"/>
        </w:rPr>
        <w:t>借</w:t>
      </w:r>
      <w:r>
        <w:rPr>
          <w:rFonts w:hint="default" w:ascii="Times New Roman" w:hAnsi="Times New Roman" w:cs="Times New Roman"/>
          <w:b w:val="0"/>
          <w:bCs w:val="0"/>
          <w:spacing w:val="-9"/>
          <w:lang w:val="en-US" w:eastAsia="zh-CN"/>
        </w:rPr>
        <w:t>阅数字</w:t>
      </w:r>
      <w:r>
        <w:rPr>
          <w:rFonts w:hint="default" w:ascii="Times New Roman" w:hAnsi="Times New Roman" w:cs="Times New Roman"/>
          <w:b w:val="0"/>
          <w:bCs w:val="0"/>
          <w:spacing w:val="-9"/>
        </w:rPr>
        <w:t>档案须在</w:t>
      </w:r>
      <w:r>
        <w:rPr>
          <w:rFonts w:hint="default" w:ascii="Times New Roman" w:hAnsi="Times New Roman" w:cs="Times New Roman"/>
          <w:b w:val="0"/>
          <w:bCs w:val="0"/>
          <w:spacing w:val="-39"/>
        </w:rPr>
        <w:t xml:space="preserve"> </w:t>
      </w:r>
      <w:r>
        <w:rPr>
          <w:rFonts w:hint="default" w:ascii="Times New Roman" w:hAnsi="Times New Roman" w:eastAsia="Courier New" w:cs="Times New Roman"/>
          <w:b w:val="0"/>
          <w:bCs w:val="0"/>
          <w:spacing w:val="-9"/>
        </w:rPr>
        <w:t>5</w:t>
      </w:r>
      <w:r>
        <w:rPr>
          <w:rFonts w:hint="default" w:ascii="Times New Roman" w:hAnsi="Times New Roman" w:cs="Times New Roman"/>
          <w:b w:val="0"/>
          <w:bCs w:val="0"/>
          <w:spacing w:val="-9"/>
        </w:rPr>
        <w:t>个工作日内归还</w:t>
      </w:r>
      <w:r>
        <w:rPr>
          <w:rFonts w:hint="default" w:ascii="Times New Roman" w:hAnsi="Times New Roman" w:cs="Times New Roman"/>
          <w:b w:val="0"/>
          <w:bCs w:val="0"/>
          <w:spacing w:val="-9"/>
          <w:lang w:eastAsia="zh-CN"/>
        </w:rPr>
        <w:t>。</w:t>
      </w:r>
    </w:p>
    <w:p>
      <w:pPr>
        <w:pStyle w:val="2"/>
        <w:spacing w:before="42" w:line="247" w:lineRule="auto"/>
        <w:ind w:right="407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Courier New" w:cs="Times New Roman"/>
          <w:b w:val="0"/>
          <w:bCs w:val="0"/>
          <w:spacing w:val="-10"/>
        </w:rPr>
        <w:t>6.</w:t>
      </w:r>
      <w:r>
        <w:rPr>
          <w:rFonts w:hint="default" w:ascii="Times New Roman" w:hAnsi="Times New Roman" w:cs="Times New Roman"/>
          <w:b w:val="0"/>
          <w:bCs w:val="0"/>
          <w:spacing w:val="-10"/>
        </w:rPr>
        <w:t>本表由各单位按原版式翻印。</w:t>
      </w:r>
    </w:p>
    <w:p>
      <w:pPr>
        <w:spacing w:line="247" w:lineRule="auto"/>
        <w:rPr>
          <w:rFonts w:hint="default" w:ascii="Times New Roman" w:hAnsi="Times New Roman" w:cs="Times New Roman"/>
          <w:b w:val="0"/>
          <w:bCs w:val="0"/>
        </w:rPr>
        <w:sectPr>
          <w:headerReference r:id="rId5" w:type="default"/>
          <w:pgSz w:w="11900" w:h="16840"/>
          <w:pgMar w:top="400" w:right="1084" w:bottom="0" w:left="1101" w:header="0" w:footer="0" w:gutter="0"/>
          <w:cols w:space="720" w:num="1"/>
        </w:sectPr>
      </w:pPr>
    </w:p>
    <w:p>
      <w:pPr>
        <w:spacing w:line="272" w:lineRule="auto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spacing w:line="273" w:lineRule="auto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spacing w:line="273" w:lineRule="auto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spacing w:before="176" w:line="185" w:lineRule="auto"/>
        <w:ind w:left="3587"/>
        <w:rPr>
          <w:rFonts w:hint="default" w:ascii="Times New Roman" w:hAnsi="Times New Roman" w:eastAsia="微软雅黑" w:cs="Times New Roman"/>
          <w:b w:val="0"/>
          <w:bCs w:val="0"/>
          <w:sz w:val="41"/>
          <w:szCs w:val="41"/>
        </w:rPr>
      </w:pPr>
      <w:r>
        <w:rPr>
          <w:rFonts w:hint="default" w:ascii="Times New Roman" w:hAnsi="Times New Roman" w:eastAsia="微软雅黑" w:cs="Times New Roman"/>
          <w:b w:val="0"/>
          <w:bCs w:val="0"/>
          <w:spacing w:val="6"/>
          <w:sz w:val="41"/>
          <w:szCs w:val="41"/>
        </w:rPr>
        <w:t>复制材料目录</w:t>
      </w:r>
    </w:p>
    <w:p>
      <w:pPr>
        <w:spacing w:line="189" w:lineRule="exact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5"/>
        <w:tblW w:w="968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81"/>
        <w:gridCol w:w="3275"/>
        <w:gridCol w:w="4052"/>
        <w:gridCol w:w="7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>
            <w:pPr>
              <w:pStyle w:val="6"/>
              <w:spacing w:before="275" w:line="210" w:lineRule="auto"/>
              <w:ind w:left="46"/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6"/>
                <w:sz w:val="23"/>
                <w:szCs w:val="23"/>
              </w:rPr>
              <w:t>编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36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6"/>
                <w:sz w:val="23"/>
                <w:szCs w:val="23"/>
              </w:rPr>
              <w:t>号</w:t>
            </w:r>
          </w:p>
        </w:tc>
        <w:tc>
          <w:tcPr>
            <w:tcW w:w="78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5" w:line="252" w:lineRule="auto"/>
              <w:ind w:left="277" w:right="158" w:hanging="118"/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3"/>
                <w:szCs w:val="23"/>
              </w:rPr>
              <w:t>类序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号</w:t>
            </w:r>
          </w:p>
        </w:tc>
        <w:tc>
          <w:tcPr>
            <w:tcW w:w="7327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10"/>
              <w:ind w:left="3188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材料名称</w:t>
            </w:r>
          </w:p>
        </w:tc>
        <w:tc>
          <w:tcPr>
            <w:tcW w:w="789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5" w:line="252" w:lineRule="auto"/>
              <w:ind w:left="177" w:right="155" w:hanging="2"/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3"/>
                <w:szCs w:val="23"/>
              </w:rPr>
              <w:t>复印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23"/>
                <w:szCs w:val="23"/>
              </w:rPr>
              <w:t>页数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79" w:line="212" w:lineRule="auto"/>
              <w:ind w:left="356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78" w:line="214" w:lineRule="auto"/>
              <w:ind w:left="35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78" w:line="213" w:lineRule="auto"/>
              <w:ind w:left="355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5" w:line="213" w:lineRule="auto"/>
              <w:ind w:left="35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6" w:line="211" w:lineRule="auto"/>
              <w:ind w:left="354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6" w:line="211" w:lineRule="auto"/>
              <w:ind w:left="352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7" w:line="212" w:lineRule="auto"/>
              <w:ind w:left="346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5" w:line="213" w:lineRule="auto"/>
              <w:ind w:left="346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6" w:line="211" w:lineRule="auto"/>
              <w:ind w:left="345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8" w:line="212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9"/>
                <w:sz w:val="21"/>
                <w:szCs w:val="21"/>
              </w:rPr>
              <w:t>10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9" w:line="212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7"/>
                <w:sz w:val="21"/>
                <w:szCs w:val="21"/>
              </w:rPr>
              <w:t>11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8" w:line="214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2"/>
                <w:sz w:val="21"/>
                <w:szCs w:val="21"/>
              </w:rPr>
              <w:t>12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4" w:line="213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2"/>
                <w:sz w:val="21"/>
                <w:szCs w:val="21"/>
              </w:rPr>
              <w:t>13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6" w:line="213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1"/>
                <w:sz w:val="21"/>
                <w:szCs w:val="21"/>
              </w:rPr>
              <w:t>14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7" w:line="211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2"/>
                <w:sz w:val="21"/>
                <w:szCs w:val="21"/>
              </w:rPr>
              <w:t>15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7" w:line="211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0"/>
                <w:sz w:val="21"/>
                <w:szCs w:val="21"/>
              </w:rPr>
              <w:t>16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87" w:line="212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7"/>
                <w:sz w:val="21"/>
                <w:szCs w:val="21"/>
              </w:rPr>
              <w:t>17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90" w:line="213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7"/>
                <w:sz w:val="21"/>
                <w:szCs w:val="21"/>
              </w:rPr>
              <w:t>18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90" w:line="211" w:lineRule="auto"/>
              <w:ind w:left="303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17"/>
                <w:sz w:val="21"/>
                <w:szCs w:val="21"/>
              </w:rPr>
              <w:t>19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4" w:type="dxa"/>
            <w:tcBorders>
              <w:left w:val="single" w:color="000000" w:sz="4" w:space="0"/>
            </w:tcBorders>
            <w:vAlign w:val="top"/>
          </w:tcPr>
          <w:p>
            <w:pPr>
              <w:spacing w:before="190" w:line="213" w:lineRule="auto"/>
              <w:ind w:left="300"/>
              <w:rPr>
                <w:rFonts w:hint="default" w:ascii="Times New Roman" w:hAnsi="Times New Roman" w:eastAsia="Courier New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spacing w:val="-9"/>
                <w:sz w:val="21"/>
                <w:szCs w:val="21"/>
              </w:rPr>
              <w:t>20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32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484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77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77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317" w:lineRule="exact"/>
              <w:ind w:left="788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position w:val="1"/>
              </w:rPr>
              <w:t>（证件正面复印件粘处）A</w:t>
            </w:r>
          </w:p>
        </w:tc>
        <w:tc>
          <w:tcPr>
            <w:tcW w:w="484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77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spacing w:line="277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317" w:lineRule="exact"/>
              <w:ind w:left="113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position w:val="1"/>
              </w:rPr>
              <w:t>（证件正面复印件粘处）B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sectPr>
      <w:headerReference r:id="rId6" w:type="default"/>
      <w:pgSz w:w="11900" w:h="16840"/>
      <w:pgMar w:top="400" w:right="1088" w:bottom="0" w:left="11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871B2B"/>
    <w:rsid w:val="07F527AA"/>
    <w:rsid w:val="0FA9076C"/>
    <w:rsid w:val="20C92979"/>
    <w:rsid w:val="2E6D1CAA"/>
    <w:rsid w:val="30B447F0"/>
    <w:rsid w:val="3AC0499E"/>
    <w:rsid w:val="4C230C4E"/>
    <w:rsid w:val="577543E4"/>
    <w:rsid w:val="63090957"/>
    <w:rsid w:val="69C61F91"/>
    <w:rsid w:val="6DC74CC0"/>
    <w:rsid w:val="77B5737F"/>
    <w:rsid w:val="FDF73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2018-08-11T07:38:00Z</dcterms:created>
  <dc:creator>Administrator</dc:creator>
  <cp:lastModifiedBy>zzb</cp:lastModifiedBy>
  <cp:lastPrinted>2024-05-23T23:59:00Z</cp:lastPrinted>
  <dcterms:modified xsi:type="dcterms:W3CDTF">2024-08-21T15:44:56Z</dcterms:modified>
  <dc:title>管理档案中心.FIT)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2024-05-23T15:34:08Z</vt:filetime>
  </property>
  <property fmtid="{D5CDD505-2E9C-101B-9397-08002B2CF9AE}" pid="4" name="KSOProductBuildVer">
    <vt:lpwstr>2052-11.8.2.10458</vt:lpwstr>
  </property>
  <property fmtid="{D5CDD505-2E9C-101B-9397-08002B2CF9AE}" pid="5" name="ICV">
    <vt:lpwstr>488B83E5507B4F959BA36D5C91BC83C1</vt:lpwstr>
  </property>
</Properties>
</file>